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https://bpsc2022.open.ac.uk/ produced on January  9,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58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target anchor does not exist or is commented out. </w:t>
      </w:r>
    </w:p>
    <w:p>
      <w:pPr>
        <w:pStyle w:val="Details"/>
      </w:pPr>
      <w:r>
        <w:t xml:space="preserve">The anchor after the </w:t>
      </w:r>
      <w:r>
        <w:rPr>
          <w:rStyle w:val="HTMLCode"/>
        </w:rPr>
        <w:t xml:space="preserve">#</w:t>
      </w:r>
      <w:r>
        <w:rPr>
          <w:rStyle w:val="DefaultParagraphFont"/>
        </w:rPr>
        <w:t xml:space="preserve"> </w:t>
      </w:r>
      <w:r>
        <w:t xml:space="preserve">symbol points to a non-existent </w:t>
      </w:r>
      <w:r>
        <w:rPr>
          <w:rStyle w:val="HTMLCode"/>
        </w:rPr>
        <w:t xml:space="preserve">id</w:t>
      </w:r>
      <w:r>
        <w:rPr>
          <w:rStyle w:val="DefaultParagraphFont"/>
        </w:rPr>
        <w:t xml:space="preserve"> </w:t>
      </w:r>
      <w:r>
        <w:t xml:space="preserve">on the target page. If the anchor link targets the same page nothing will happen when it's clicked. If the anchor link targets another page, then the top of the target page will be displayed instead of the intended location. In most cases the destination anchor has been removed accidentally and should be reinstated. </w:t>
      </w:r>
    </w:p>
    <w:p>
      <w:pPr>
        <w:pStyle w:val="Details"/>
      </w:pPr>
      <w:r>
        <w:rPr>
          <w:rStyle w:val="Details"/>
        </w:rPr>
        <w:t>Broken Link </w:t>
      </w:r>
      <w:r>
        <w:t xml:space="preserve"> </w:t>
      </w:r>
    </w:p>
    <w:p>
      <w:pPr>
        <w:pStyle w:val="Details"/>
      </w:pPr>
      <w:r>
        <w:rPr>
          <w:rStyle w:val="HTMLCode"/>
        </w:rPr>
        <w:t xml:space="preserve">id=int-content</w:t>
      </w:r>
      <w:r>
        <w:rPr>
          <w:rStyle w:val="DefaultParagraphFont"/>
        </w:rPr>
        <w:t xml:space="preserve"> </w:t>
      </w:r>
      <w:r>
        <w:t xml:space="preserve"> </w:t>
      </w:r>
      <w:hyperlink r:id="rIdPageLink2" w:history="1">
        <w:r>
          <w:rPr>
            <w:rStyle w:val="Hyperlink"/>
          </w:rPr>
          <w:t>https://bpsc2022.open.ac.uk/</w:t>
        </w:r>
      </w:hyperlink>
      <w:r>
        <w:t xml:space="preserve"> line 4673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https://bpsc2022.open.ac.uk/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6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be keyboard accessible. </w:t>
      </w:r>
    </w:p>
    <w:p>
      <w:pPr>
        <w:pStyle w:val="Details"/>
      </w:pPr>
      <w:r>
        <w:t xml:space="preserve">Add </w:t>
      </w:r>
      <w:r>
        <w:rPr>
          <w:rStyle w:val="HTMLCode"/>
        </w:rPr>
        <w:t xml:space="preserve">tabindex=0</w:t>
      </w:r>
      <w:r>
        <w:rPr>
          <w:rStyle w:val="DefaultParagraphFont"/>
        </w:rPr>
        <w:t xml:space="preserve"> </w:t>
      </w:r>
      <w:r>
        <w:t xml:space="preserve">to allow keyboard users to tab to the control. </w:t>
      </w:r>
    </w:p>
    <w:p>
      <w:pPr>
        <w:pStyle w:val="Details"/>
      </w:pPr>
      <w:hyperlink r:id="rIdCatRefLink-AccHtmlClickableNoTabindex1" w:history="1">
        <w:r>
          <w:rPr>
            <w:rStyle w:val="Hyperlink"/>
          </w:rPr>
          <w:t>WCAG 2.1 A F15</w:t>
        </w:r>
      </w:hyperlink>
      <w:r>
        <w:t xml:space="preserve"> </w:t>
      </w:r>
      <w:hyperlink r:id="rIdCatRefLink-AccHtmlClickableNoTabindex2" w:history="1">
        <w:r>
          <w:rPr>
            <w:rStyle w:val="Hyperlink"/>
          </w:rPr>
          <w:t>Section 508 (2017) A F15</w:t>
        </w:r>
      </w:hyperlink>
      <w:r>
        <w:t xml:space="preserve"> </w:t>
      </w:r>
    </w:p>
    <w:p>
      <w:pPr>
        <w:pStyle w:val="Details"/>
      </w:pPr>
      <w:hyperlink r:id="rIdPageLink2" w:history="1">
        <w:r>
          <w:rPr>
            <w:rStyle w:val="Hyperlink"/>
          </w:rPr>
          <w:t>https://bpsc2022.open.ac.uk/</w:t>
        </w:r>
      </w:hyperlink>
      <w:r>
        <w:t xml:space="preserve"> line 4868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controls should have an ARIA role. </w:t>
      </w:r>
    </w:p>
    <w:p>
      <w:pPr>
        <w:pStyle w:val="Details"/>
      </w:pPr>
      <w:r>
        <w:t xml:space="preserve">Controls that respond to clicks should be given an ARIA role such as </w:t>
      </w:r>
      <w:r>
        <w:rPr>
          <w:rStyle w:val="HTMLCode"/>
        </w:rPr>
        <w:t xml:space="preserve">role=button</w:t>
      </w:r>
      <w:r>
        <w:rPr>
          <w:rStyle w:val="DefaultParagraphFont"/>
        </w:rPr>
        <w:t xml:space="preserve"> </w:t>
      </w:r>
      <w:r>
        <w:t xml:space="preserve">or </w:t>
      </w:r>
      <w:r>
        <w:rPr>
          <w:rStyle w:val="HTMLCode"/>
        </w:rPr>
        <w:t xml:space="preserve">role=link</w:t>
      </w:r>
      <w:r>
        <w:rPr>
          <w:rStyle w:val="DefaultParagraphFont"/>
        </w:rPr>
        <w:t xml:space="preserve"> </w:t>
      </w:r>
      <w:r>
        <w:t xml:space="preserve">. </w:t>
      </w:r>
      <w:r>
        <w:rPr>
          <w:rStyle w:val="HTMLCode"/>
        </w:rPr>
        <w:t xml:space="preserve">div</w:t>
      </w:r>
      <w:r>
        <w:rPr>
          <w:rStyle w:val="DefaultParagraphFont"/>
        </w:rPr>
        <w:t xml:space="preserve"> </w:t>
      </w:r>
      <w:r>
        <w:t xml:space="preserve"> </w:t>
      </w:r>
      <w:r>
        <w:rPr>
          <w:rStyle w:val="HTMLCode"/>
        </w:rPr>
        <w:t xml:space="preserve">span</w:t>
      </w:r>
      <w:r>
        <w:rPr>
          <w:rStyle w:val="DefaultParagraphFont"/>
        </w:rPr>
        <w:t xml:space="preserve"> </w:t>
      </w:r>
      <w:r>
        <w:t xml:space="preserve">and </w:t>
      </w:r>
      <w:r>
        <w:rPr>
          <w:rStyle w:val="HTMLCode"/>
        </w:rPr>
        <w:t xml:space="preserve">a</w:t>
      </w:r>
      <w:r>
        <w:rPr>
          <w:rStyle w:val="DefaultParagraphFont"/>
        </w:rPr>
        <w:t xml:space="preserve"> </w:t>
      </w:r>
      <w:r>
        <w:t xml:space="preserve">elements without an </w:t>
      </w:r>
      <w:r>
        <w:rPr>
          <w:rStyle w:val="HTMLCode"/>
        </w:rPr>
        <w:t xml:space="preserve">href</w:t>
      </w:r>
      <w:r>
        <w:rPr>
          <w:rStyle w:val="DefaultParagraphFont"/>
        </w:rPr>
        <w:t xml:space="preserve"> </w:t>
      </w:r>
      <w:r>
        <w:t xml:space="preserve">attribute have no semantic role. </w:t>
      </w:r>
    </w:p>
    <w:p>
      <w:pPr>
        <w:pStyle w:val="Details"/>
      </w:pPr>
      <w:hyperlink r:id="rIdCatRefLink-AccHtmlClickableNoRole1" w:history="1">
        <w:r>
          <w:rPr>
            <w:rStyle w:val="Hyperlink"/>
          </w:rPr>
          <w:t>WCAG 2.1 A F54</w:t>
        </w:r>
      </w:hyperlink>
      <w:r>
        <w:t xml:space="preserve"> </w:t>
      </w:r>
      <w:hyperlink r:id="rIdCatRefLink-AccHtmlClickableNoRole2" w:history="1">
        <w:r>
          <w:rPr>
            <w:rStyle w:val="Hyperlink"/>
          </w:rPr>
          <w:t>Section 508 (2017) A F54</w:t>
        </w:r>
      </w:hyperlink>
      <w:r>
        <w:t xml:space="preserve"> </w:t>
      </w:r>
    </w:p>
    <w:p>
      <w:pPr>
        <w:pStyle w:val="Details"/>
      </w:pPr>
      <w:hyperlink r:id="rIdPageLink2" w:history="1">
        <w:r>
          <w:rPr>
            <w:rStyle w:val="Hyperlink"/>
          </w:rPr>
          <w:t>https://bpsc2022.open.ac.uk/</w:t>
        </w:r>
      </w:hyperlink>
      <w:r>
        <w:t xml:space="preserve"> line 4868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Document </w:t>
      </w:r>
      <w:r>
        <w:rPr>
          <w:rStyle w:val="HTMLCode"/>
        </w:rPr>
        <w:t xml:space="preserve">title</w:t>
      </w:r>
      <w:r>
        <w:rPr>
          <w:rStyle w:val="DefaultParagraphFont"/>
        </w:rPr>
        <w:t xml:space="preserve"> </w:t>
      </w:r>
      <w:r>
        <w:t xml:space="preserve">must not be blank. </w:t>
      </w:r>
    </w:p>
    <w:p>
      <w:pPr>
        <w:pStyle w:val="Details"/>
      </w:pPr>
      <w:r>
        <w:t xml:space="preserve">For HTML pages change the </w:t>
      </w:r>
      <w:r>
        <w:rPr>
          <w:rStyle w:val="HTMLCode"/>
        </w:rPr>
        <w:t xml:space="preserve">title</w:t>
      </w:r>
      <w:r>
        <w:rPr>
          <w:rStyle w:val="DefaultParagraphFont"/>
        </w:rPr>
        <w:t xml:space="preserve"> </w:t>
      </w:r>
      <w:r>
        <w:t xml:space="preserve">element. For Office documents and PDF documents produced from Office, fill in the Title in Document Properties before saving as PDF. </w:t>
      </w:r>
    </w:p>
    <w:p>
      <w:pPr>
        <w:pStyle w:val="Details"/>
      </w:pPr>
      <w:hyperlink r:id="rIdCatRefLink-AccPageBlankTitle1" w:history="1">
        <w:r>
          <w:rPr>
            <w:rStyle w:val="Hyperlink"/>
          </w:rPr>
          <w:t>WCAG 2.1 A F25</w:t>
        </w:r>
      </w:hyperlink>
      <w:r>
        <w:t xml:space="preserve"> </w:t>
      </w:r>
      <w:hyperlink r:id="rIdCatRefLink-AccPageBlankTitle2" w:history="1">
        <w:r>
          <w:rPr>
            <w:rStyle w:val="Hyperlink"/>
          </w:rPr>
          <w:t>Section 508 (2017) A F25</w:t>
        </w:r>
      </w:hyperlink>
      <w:r>
        <w:t xml:space="preserve"> </w:t>
      </w:r>
    </w:p>
    <w:p>
      <w:pPr>
        <w:pStyle w:val="Details"/>
      </w:pPr>
      <w:hyperlink r:id="rIdPageLink2" w:history="1">
        <w:r>
          <w:rPr>
            <w:rStyle w:val="Hyperlink"/>
          </w:rPr>
          <w:t>https://bpsc2022.open.ac.uk/</w:t>
        </w:r>
      </w:hyperlink>
      <w:r>
        <w:t xml:space="preserve"> line 27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https://bpsc2022.open.ac.uk/</w:t>
        </w:r>
      </w:hyperlink>
      <w:r>
        <w:t xml:space="preserve"> line 4868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Note:
      <w:r>
        <w:t xml:space="preserve"> </w:t>
      </w:r>
      <w:r>
        <w:rPr>
          <w:rStyle w:val="HTMLCode"/>
        </w:rPr>
        <w:t xml:space="preserve">img</w:t>
      </w:r>
      <w:r>
        <w:rPr>
          <w:rStyle w:val="DefaultParagraphFont"/>
        </w:rPr>
        <w:t xml:space="preserve"> </w:t>
      </w:r>
      <w:r>
        <w:t xml:space="preserve">elements with </w:t>
      </w:r>
      <w:r>
        <w:rPr>
          <w:rStyle w:val="HTMLCode"/>
        </w:rPr>
        <w:t xml:space="preserve">display:none</w:t>
      </w:r>
      <w:r>
        <w:rPr>
          <w:rStyle w:val="DefaultParagraphFont"/>
        </w:rPr>
        <w:t xml:space="preserve"> </w:t>
      </w:r>
      <w:r>
        <w:t xml:space="preserve">or </w:t>
      </w:r>
      <w:r>
        <w:rPr>
          <w:rStyle w:val="HTMLCode"/>
        </w:rPr>
        <w:t xml:space="preserve">visibility:hidden</w:t>
      </w:r>
      <w:r>
        <w:rPr>
          <w:rStyle w:val="DefaultParagraphFont"/>
        </w:rPr>
        <w:t xml:space="preserve"> </w:t>
      </w:r>
      <w:r>
        <w:t xml:space="preserve">are not included in the link's accessible name. Some lazy loader scripts hide images until they scroll into view, but screen readers can voice links below the fold (via the List Links command) resulting in reading links with no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https://bpsc2022.open.ac.uk/</w:t>
        </w:r>
      </w:hyperlink>
      <w:r>
        <w:t xml:space="preserve"> line 4807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skip link is broken. The target anchor does not exist or is commented out. </w:t>
      </w:r>
    </w:p>
    <w:p>
      <w:pPr>
        <w:pStyle w:val="Details"/>
      </w:pPr>
      <w:r>
        <w:t xml:space="preserve">The anchor after the # symbol points to a non-existent ID on this page, so nothing happens when it's clicked. In most cases the destination ID has been removed accidentally and should be reinstated. </w:t>
      </w:r>
    </w:p>
    <w:p>
      <w:pPr>
        <w:pStyle w:val="Details"/>
      </w:pPr>
      <w:hyperlink r:id="rIdCatRefLink-AccHtmlBrokenSkipLink1" w:history="1">
        <w:r>
          <w:rPr>
            <w:rStyle w:val="Hyperlink"/>
          </w:rPr>
          <w:t>WCAG 2.1 A 2.4.1</w:t>
        </w:r>
      </w:hyperlink>
      <w:r>
        <w:t xml:space="preserve"> </w:t>
      </w:r>
      <w:hyperlink r:id="rIdCatRefLink-AccHtmlBrokenSkipLink2" w:history="1">
        <w:r>
          <w:rPr>
            <w:rStyle w:val="Hyperlink"/>
          </w:rPr>
          <w:t>Section 508 (2017) A 2.4.1</w:t>
        </w:r>
      </w:hyperlink>
      <w:r>
        <w:t xml:space="preserve"> </w:t>
      </w:r>
    </w:p>
    <w:p>
      <w:pPr>
        <w:pStyle w:val="Details"/>
      </w:pPr>
      <w:hyperlink r:id="rIdPageLink2" w:history="1">
        <w:r>
          <w:rPr>
            <w:rStyle w:val="Hyperlink"/>
          </w:rPr>
          <w:t>https://bpsc2022.open.ac.uk/</w:t>
        </w:r>
      </w:hyperlink>
      <w:r>
        <w:t xml:space="preserve"> line 157  </w:t>
      </w:r>
    </w:p>
    <w:p>
      <w:r>
        <w:br/>
      </w:r>
    </w:p>
    <w:p>
      <w:pPr>
        <w:pStyle w:val="Heading2"/>
      </w:pPr>
      <w:r>
        <w:t>Level AA</w:t>
      </w:r>
    </w:p>
    <w:p>
      <w:pPr>
        <w:pStyle w:val="Normal"/>
      </w:pPr>
      <w:r>
        <w:t>2 issues on 1 pages</w:t>
        <w:br/>
      </w:r>
    </w:p>
    <w:p>
      <w:pPr>
        <w:pStyle w:val="Issue"/>
      </w:pPr>
      <w:r>
        <w:drawing>
          <wp:inline distT="0" distB="0" distL="0" distR="0">
            <wp:extent cx="146685" cy="146685"/>
            <wp:effectExtent l="0" t="0" r="0" b="0"/>
            <wp:docPr id="2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https://bpsc2022.open.ac.uk/</w:t>
        </w:r>
      </w:hyperlink>
      <w:r>
        <w:t xml:space="preserve"> line 6 </w:t>
      </w:r>
    </w:p>
    <w:p>
      <w:r>
        <w:br/>
      </w:r>
    </w:p>
    <w:p>
      <w:pPr>
        <w:pStyle w:val="Issue"/>
      </w:pPr>
      <w:r>
        <w:drawing>
          <wp:inline distT="0" distB="0" distL="0" distR="0">
            <wp:extent cx="146685" cy="146685"/>
            <wp:effectExtent l="0" t="0" r="0" b="0"/>
            <wp:docPr id="201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https://bpsc2022.open.ac.uk/</w:t>
        </w:r>
      </w:hyperlink>
      <w:r>
        <w:t xml:space="preserve"> line 4726 </w:t>
      </w:r>
    </w:p>
    <w:p>
      <w:r>
        <w:br/>
      </w:r>
    </w:p>
    <w:p>
      <w:pPr>
        <w:pStyle w:val="Heading2"/>
      </w:pPr>
      <w:r>
        <w:t>Level AAA</w:t>
      </w:r>
    </w:p>
    <w:p>
      <w:pPr>
        <w:pStyle w:val="Normal"/>
      </w:pPr>
      <w:r>
        <w:t>5 issues on 1 pages</w:t>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https://bpsc2022.open.ac.uk/</w:t>
        </w:r>
      </w:hyperlink>
      <w:r>
        <w:t xml:space="preserve"> line 4868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r>
        <w:t xml:space="preserve">4 x 14 </w:t>
      </w:r>
      <w:r>
        <w:t xml:space="preserve"> </w:t>
      </w:r>
      <w:r>
        <w:t xml:space="preserve">4 x 14 </w:t>
      </w:r>
      <w:r>
        <w:t xml:space="preserve"> </w:t>
      </w:r>
      <w:r>
        <w:t xml:space="preserve">4 x 14 </w:t>
      </w:r>
      <w:r>
        <w:t xml:space="preserve"> </w:t>
      </w:r>
      <w:r>
        <w:t xml:space="preserve">4 x 14 </w:t>
      </w:r>
      <w:r>
        <w:t xml:space="preserve"> </w:t>
      </w:r>
      <w:hyperlink r:id="rIdPageLink2" w:history="1">
        <w:r>
          <w:rPr>
            <w:rStyle w:val="Hyperlink"/>
          </w:rPr>
          <w:t>https://bpsc2022.open.ac.uk/</w:t>
        </w:r>
      </w:hyperlink>
      <w:r>
        <w:t xml:space="preserve"> line 4807 4868 4868 4868 4868 ...</w:t>
      </w:r>
    </w:p>
    <w:p>
      <w:r>
        <w:br/>
      </w:r>
    </w:p>
    <w:p>
      <w:pPr>
        <w:pStyle w:val="Issue"/>
      </w:pPr>
      <w:r>
        <w:drawing>
          <wp:inline distT="0" distB="0" distL="0" distR="0">
            <wp:extent cx="146685" cy="146685"/>
            <wp:effectExtent l="0" t="0" r="0" b="0"/>
            <wp:docPr id="202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16.0px 0.0px 0.0px 0.2s</w:t>
      </w:r>
      <w:r>
        <w:rPr>
          <w:rStyle w:val="DefaultParagraphFont"/>
        </w:rPr>
        <w:t xml:space="preserve"> </w:t>
      </w:r>
      <w:r>
        <w:t xml:space="preserve"> </w:t>
      </w:r>
      <w:r>
        <w:rPr>
          <w:rStyle w:val="HTMLCode"/>
        </w:rPr>
        <w:t xml:space="preserve">:hover transition: background-size 16.0px 0.0px 0.0px 0.2s</w:t>
      </w:r>
      <w:r>
        <w:rPr>
          <w:rStyle w:val="DefaultParagraphFont"/>
        </w:rPr>
        <w:t xml:space="preserve"> </w:t>
      </w:r>
      <w:r>
        <w:t xml:space="preserve"> </w:t>
      </w:r>
      <w:r>
        <w:rPr>
          <w:rStyle w:val="HTMLCode"/>
        </w:rPr>
        <w:t xml:space="preserve">:hover transition: background-size 16.0px 0.0px 0.0px 0.2s</w:t>
      </w:r>
      <w:r>
        <w:rPr>
          <w:rStyle w:val="DefaultParagraphFont"/>
        </w:rPr>
        <w:t xml:space="preserve"> </w:t>
      </w:r>
      <w:r>
        <w:t xml:space="preserve"> </w:t>
      </w:r>
      <w:r>
        <w:rPr>
          <w:rStyle w:val="HTMLCode"/>
        </w:rPr>
        <w:t xml:space="preserve">:hover transition: background-size 16.0px 439.0px 439.0px 0.2s</w:t>
      </w:r>
      <w:r>
        <w:rPr>
          <w:rStyle w:val="DefaultParagraphFont"/>
        </w:rPr>
        <w:t xml:space="preserve"> </w:t>
      </w:r>
      <w:r>
        <w:t xml:space="preserve"> </w:t>
      </w:r>
      <w:r>
        <w:rPr>
          <w:rStyle w:val="HTMLCode"/>
        </w:rPr>
        <w:t xml:space="preserve">:hover transition: background-size 16.0px 1026.0px 1026.0px 0.2s</w:t>
      </w:r>
      <w:r>
        <w:rPr>
          <w:rStyle w:val="DefaultParagraphFont"/>
        </w:rPr>
        <w:t xml:space="preserve"> </w:t>
      </w:r>
      <w:r>
        <w:t xml:space="preserve"> </w:t>
      </w:r>
      <w:hyperlink r:id="rIdPageLink2" w:history="1">
        <w:r>
          <w:rPr>
            <w:rStyle w:val="Hyperlink"/>
          </w:rPr>
          <w:t>https://bpsc2022.open.ac.uk/</w:t>
        </w:r>
      </w:hyperlink>
      <w:r>
        <w:t xml:space="preserve"> line 4855 4866    ...</w:t>
      </w:r>
    </w:p>
    <w:p>
      <w:r>
        <w:br/>
      </w:r>
    </w:p>
    <w:p>
      <w:pPr>
        <w:pStyle w:val="Issue"/>
      </w:pPr>
      <w:r>
        <w:drawing>
          <wp:inline distT="0" distB="0" distL="0" distR="0">
            <wp:extent cx="146685" cy="146685"/>
            <wp:effectExtent l="0" t="0" r="0" b="0"/>
            <wp:docPr id="202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6.17
      <w:r>
        <w:t xml:space="preserve">with </w:t>
      </w:r>
      <w:r>
        <w:rPr>
          <w:rStyle w:val="HTMLCode"/>
        </w:rPr>
        <w:t xml:space="preserve">color: rgb(255,255,255)</w:t>
      </w:r>
      <w:r>
        <w:rPr>
          <w:rStyle w:val="DefaultParagraphFont"/>
        </w:rPr>
        <w:t xml:space="preserve"> </w:t>
      </w:r>
      <w:r>
        <w:rPr>
          <w:rStyle w:val="HTMLCode"/>
        </w:rPr>
        <w:t xml:space="preserve">background: rgb(190,32,15)</w:t>
      </w:r>
      <w:r>
        <w:rPr>
          <w:rStyle w:val="DefaultParagraphFont"/>
        </w:rPr>
        <w:t xml:space="preserve"> </w:t>
      </w:r>
      <w:r>
        <w:rPr>
          <w:rStyle w:val="HTMLCode"/>
        </w:rPr>
        <w:t xml:space="preserve">font-size: 15.60pt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https://bpsc2022.open.ac.uk/</w:t>
        </w:r>
      </w:hyperlink>
      <w:r>
        <w:t xml:space="preserve"> line 4818 </w:t>
      </w:r>
    </w:p>
    <w:p>
      <w:r>
        <w:br/>
      </w:r>
    </w:p>
    <w:p>
      <w:pPr>
        <w:pStyle w:val="Issue"/>
      </w:pPr>
      <w:r>
        <w:drawing>
          <wp:inline distT="0" distB="0" distL="0" distR="0">
            <wp:extent cx="146685" cy="146685"/>
            <wp:effectExtent l="0" t="0" r="0" b="0"/>
            <wp:docPr id="202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here</w:t>
      </w:r>
      <w:r>
        <w:rPr>
          <w:rStyle w:val="DefaultParagraphFont"/>
        </w:rPr>
        <w:t xml:space="preserve"> </w:t>
      </w:r>
      <w:r>
        <w:t xml:space="preserve"> </w:t>
      </w:r>
      <w:hyperlink r:id="rIdPageLink2" w:history="1">
        <w:r>
          <w:rPr>
            <w:rStyle w:val="Hyperlink"/>
          </w:rPr>
          <w:t>https://bpsc2022.open.ac.uk/</w:t>
        </w:r>
      </w:hyperlink>
      <w:r>
        <w:t xml:space="preserve"> line 4868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https://bpsc2022.open.ac.uk/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Google, Bing and Yahoo recommend that all pages have a non-blank </w:t>
      </w:r>
      <w:r>
        <w:rPr>
          <w:rStyle w:val="HTMLCode"/>
        </w:rPr>
        <w:t xml:space="preserve">title</w:t>
      </w:r>
      <w:r>
        <w:rPr>
          <w:rStyle w:val="DefaultParagraphFont"/>
        </w:rPr>
        <w:t xml:space="preserve"> </w:t>
      </w:r>
      <w:r>
        <w:t xml:space="preserve">element. </w:t>
      </w:r>
    </w:p>
    <w:p>
      <w:pPr>
        <w:pStyle w:val="Details"/>
      </w:pPr>
      <w:hyperlink r:id="rIdCatRefLink-SeoBlankTitle1" w:history="1">
        <w:r>
          <w:rPr>
            <w:rStyle w:val="Hyperlink"/>
          </w:rPr>
          <w:t>Google </w:t>
        </w:r>
      </w:hyperlink>
      <w:r>
        <w:t xml:space="preserve"> </w:t>
      </w:r>
      <w:hyperlink r:id="rIdCatRefLink-SeoBlankTitle2" w:history="1">
        <w:r>
          <w:rPr>
            <w:rStyle w:val="Hyperlink"/>
          </w:rPr>
          <w:t>Yahoo </w:t>
        </w:r>
      </w:hyperlink>
      <w:r>
        <w:t xml:space="preserve"> </w:t>
      </w:r>
      <w:hyperlink r:id="rIdCatRefLink-SeoBlankTitle3" w:history="1">
        <w:r>
          <w:rPr>
            <w:rStyle w:val="Hyperlink"/>
          </w:rPr>
          <w:t>Bing </w:t>
        </w:r>
      </w:hyperlink>
      <w:r>
        <w:t xml:space="preserve"> </w:t>
      </w:r>
    </w:p>
    <w:p>
      <w:pPr>
        <w:pStyle w:val="Details"/>
      </w:pPr>
      <w:hyperlink r:id="rIdPageLink2" w:history="1">
        <w:r>
          <w:rPr>
            <w:rStyle w:val="Hyperlink"/>
          </w:rPr>
          <w:t>https://bpsc2022.open.ac.uk/</w:t>
        </w:r>
      </w:hyperlink>
      <w:r>
        <w:t xml:space="preserve"> line 27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https://bpsc2022.open.ac.uk/</w:t>
        </w:r>
      </w:hyperlink>
      <w:r>
        <w:t xml:space="preserve"> line 4868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https://bpsc2022.open.ac.uk/</w:t>
        </w:r>
      </w:hyperlink>
      <w:r>
        <w:t xml:space="preserve"> line 27 64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11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https://bpsc2022.open.ac.uk/</w:t>
        </w:r>
      </w:hyperlink>
      <w:r>
        <w:t xml:space="preserve"> line 335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menu-item</w:t>
      </w:r>
      <w:r>
        <w:rPr>
          <w:rStyle w:val="DefaultParagraphFont"/>
        </w:rPr>
        <w:t xml:space="preserve"> </w:t>
      </w:r>
      <w:r>
        <w:t xml:space="preserve">not allowed on element. </w:t>
      </w:r>
    </w:p>
    <w:p>
      <w:pPr>
        <w:pStyle w:val="Details"/>
      </w:pPr>
      <w:hyperlink r:id="rIdCatRefLink-W3cHtml5Error-RnvErAkey-menu-item-1" w:history="1">
        <w:r>
          <w:rPr>
            <w:rStyle w:val="Hyperlink"/>
          </w:rPr>
          <w:t>HTML5 </w:t>
        </w:r>
      </w:hyperlink>
      <w:r>
        <w:t xml:space="preserve"> </w:t>
      </w:r>
    </w:p>
    <w:p>
      <w:pPr>
        <w:pStyle w:val="Details"/>
      </w:pPr>
      <w:hyperlink r:id="rIdPageLink2" w:history="1">
        <w:r>
          <w:rPr>
            <w:rStyle w:val="Hyperlink"/>
          </w:rPr>
          <w:t>https://bpsc2022.open.ac.uk/</w:t>
        </w:r>
      </w:hyperlink>
      <w:r>
        <w:t xml:space="preserve"> line 366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https://bpsc2022.open.ac.uk/</w:t>
        </w:r>
      </w:hyperlink>
      <w:r>
        <w:t xml:space="preserve"> line 336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must not be empty. </w:t>
      </w:r>
    </w:p>
    <w:p>
      <w:pPr>
        <w:pStyle w:val="Details"/>
      </w:pPr>
      <w:hyperlink r:id="rIdCatRefLink-W3cHtml5TextContentTitle1" w:history="1">
        <w:r>
          <w:rPr>
            <w:rStyle w:val="Hyperlink"/>
          </w:rPr>
          <w:t>HTML5 </w:t>
        </w:r>
      </w:hyperlink>
      <w:r>
        <w:t xml:space="preserve"> </w:t>
      </w:r>
    </w:p>
    <w:p>
      <w:pPr>
        <w:pStyle w:val="Details"/>
      </w:pPr>
      <w:hyperlink r:id="rIdPageLink2" w:history="1">
        <w:r>
          <w:rPr>
            <w:rStyle w:val="Hyperlink"/>
          </w:rPr>
          <w:t>https://bpsc2022.open.ac.uk/</w:t>
        </w:r>
      </w:hyperlink>
      <w:r>
        <w:t xml:space="preserve"> line 27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https://bpsc2022.open.ac.uk/</w:t>
        </w:r>
      </w:hyperlink>
      <w:r>
        <w:t xml:space="preserve"> line 80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Elements with </w:t>
      </w:r>
      <w:r>
        <w:rPr>
          <w:rStyle w:val="HTMLCode"/>
        </w:rPr>
        <w:t xml:space="preserve">role=tablist</w:t>
      </w:r>
      <w:r>
        <w:rPr>
          <w:rStyle w:val="DefaultParagraphFont"/>
        </w:rPr>
        <w:t xml:space="preserve"> </w:t>
      </w:r>
      <w:r>
        <w:t xml:space="preserve">must contain or own an element with </w:t>
      </w:r>
      <w:r>
        <w:rPr>
          <w:rStyle w:val="HTMLCode"/>
        </w:rPr>
        <w:t xml:space="preserve">role=tab</w:t>
      </w:r>
      <w:r>
        <w:rPr>
          <w:rStyle w:val="DefaultParagraphFont"/>
        </w:rPr>
        <w:t xml:space="preserve"> </w:t>
      </w:r>
      <w:r>
        <w:t xml:space="preserve">and must not contain elements with other roles. </w:t>
      </w:r>
    </w:p>
    <w:p>
      <w:pPr>
        <w:pStyle w:val="Details"/>
      </w:pPr>
      <w:hyperlink r:id="rIdCatRefLink-W3cHtml5AriaRequiredChildRole-tablist1" w:history="1">
        <w:r>
          <w:rPr>
            <w:rStyle w:val="Hyperlink"/>
          </w:rPr>
          <w:t>HTML5 </w:t>
        </w:r>
      </w:hyperlink>
      <w:r>
        <w:t xml:space="preserve"> </w:t>
      </w:r>
      <w:hyperlink r:id="rIdCatRefLink-W3cHtml5AriaRequiredChildRole-tablist2" w:history="1">
        <w:r>
          <w:rPr>
            <w:rStyle w:val="Hyperlink"/>
          </w:rPr>
          <w:t>ARIA 1.2 </w:t>
        </w:r>
      </w:hyperlink>
      <w:r>
        <w:t xml:space="preserve"> </w:t>
      </w:r>
      <w:hyperlink r:id="rIdCatRefLink-W3cHtml5AriaRequiredChildRole-tablist3" w:history="1">
        <w:r>
          <w:rPr>
            <w:rStyle w:val="Hyperlink"/>
          </w:rPr>
          <w:t>WCAG 2.1 A 1.3.1</w:t>
        </w:r>
      </w:hyperlink>
      <w:r>
        <w:t xml:space="preserve"> </w:t>
      </w:r>
      <w:hyperlink r:id="rIdCatRefLink-W3cHtml5AriaRequiredChildRole-tablist4" w:history="1">
        <w:r>
          <w:rPr>
            <w:rStyle w:val="Hyperlink"/>
          </w:rPr>
          <w:t>Section 508 (2017) A 1.3.1</w:t>
        </w:r>
      </w:hyperlink>
      <w:r>
        <w:t xml:space="preserve"> </w:t>
      </w:r>
    </w:p>
    <w:p>
      <w:pPr>
        <w:pStyle w:val="Details"/>
      </w:pPr>
      <w:r>
        <w:t xml:space="preserve">Owned roles: </w:t>
      </w:r>
      <w:r>
        <w:rPr>
          <w:rStyle w:val="HTMLCode"/>
        </w:rPr>
        <w:t xml:space="preserve">list</w:t>
      </w:r>
      <w:r>
        <w:rPr>
          <w:rStyle w:val="DefaultParagraphFont"/>
        </w:rPr>
        <w:t xml:space="preserve"> </w:t>
      </w:r>
      <w:r>
        <w:t xml:space="preserve"> </w:t>
      </w:r>
      <w:hyperlink r:id="rIdPageLink2" w:history="1">
        <w:r>
          <w:rPr>
            <w:rStyle w:val="Hyperlink"/>
          </w:rPr>
          <w:t>https://bpsc2022.open.ac.uk/</w:t>
        </w:r>
      </w:hyperlink>
      <w:r>
        <w:t xml:space="preserve"> line 4868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space between attributes. </w:t>
      </w:r>
    </w:p>
    <w:p>
      <w:pPr>
        <w:pStyle w:val="Details"/>
      </w:pPr>
      <w:hyperlink r:id="rIdCatRefLink-W3cHtml5Error-errNoSpaceBetweenAttributes1" w:history="1">
        <w:r>
          <w:rPr>
            <w:rStyle w:val="Hyperlink"/>
          </w:rPr>
          <w:t>HTML5 </w:t>
        </w:r>
      </w:hyperlink>
      <w:r>
        <w:t xml:space="preserve"> </w:t>
      </w:r>
    </w:p>
    <w:p>
      <w:pPr>
        <w:pStyle w:val="Details"/>
      </w:pPr>
      <w:hyperlink r:id="rIdPageLink2" w:history="1">
        <w:r>
          <w:rPr>
            <w:rStyle w:val="Hyperlink"/>
          </w:rPr>
          <w:t>https://bpsc2022.open.ac.uk/</w:t>
        </w:r>
      </w:hyperlink>
      <w:r>
        <w:t xml:space="preserve"> line 366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Quote </w:t>
      </w:r>
      <w:r>
        <w:rPr>
          <w:rStyle w:val="HTMLCode"/>
        </w:rPr>
        <w:t xml:space="preserve">"</w:t>
      </w:r>
      <w:r>
        <w:rPr>
          <w:rStyle w:val="DefaultParagraphFont"/>
        </w:rPr>
        <w:t xml:space="preserve"> </w:t>
      </w:r>
      <w:r>
        <w:t xml:space="preserve">in attribute name. Probable cause: Matching quote missing somewhere earlier. </w:t>
      </w:r>
    </w:p>
    <w:p>
      <w:pPr>
        <w:pStyle w:val="Details"/>
      </w:pPr>
      <w:hyperlink r:id="rIdCatRefLink-W3cHtml5Error-errQuoteOrLtInAttributeNameOrNull5f221" w:history="1">
        <w:r>
          <w:rPr>
            <w:rStyle w:val="Hyperlink"/>
          </w:rPr>
          <w:t>HTML5 </w:t>
        </w:r>
      </w:hyperlink>
      <w:r>
        <w:t xml:space="preserve"> </w:t>
      </w:r>
    </w:p>
    <w:p>
      <w:pPr>
        <w:pStyle w:val="Details"/>
      </w:pPr>
      <w:hyperlink r:id="rIdPageLink2" w:history="1">
        <w:r>
          <w:rPr>
            <w:rStyle w:val="Hyperlink"/>
          </w:rPr>
          <w:t>https://bpsc2022.open.ac.uk/</w:t>
        </w:r>
      </w:hyperlink>
      <w:r>
        <w:t xml:space="preserve"> line 366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https://bpsc2022.open.ac.uk/</w:t>
        </w:r>
      </w:hyperlink>
      <w:r>
        <w:t xml:space="preserve"> line 81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https://bpsc2022.open.ac.uk/</w:t>
        </w:r>
      </w:hyperlink>
      <w:r>
        <w:t xml:space="preserve"> line 4873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scrolling</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8iframe1" w:history="1">
        <w:r>
          <w:rPr>
            <w:rStyle w:val="Hyperlink"/>
          </w:rPr>
          <w:t>HTML5 </w:t>
        </w:r>
      </w:hyperlink>
      <w:r>
        <w:t xml:space="preserve"> </w:t>
      </w:r>
    </w:p>
    <w:p>
      <w:pPr>
        <w:pStyle w:val="Details"/>
      </w:pPr>
      <w:hyperlink r:id="rIdPageLink2" w:history="1">
        <w:r>
          <w:rPr>
            <w:rStyle w:val="Hyperlink"/>
          </w:rPr>
          <w:t>https://bpsc2022.open.ac.uk/</w:t>
        </w:r>
      </w:hyperlink>
      <w:r>
        <w:t xml:space="preserve"> line 4873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702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https://bpsc2022.open.ac.uk/</w:t>
        </w:r>
      </w:hyperlink>
      <w:r>
        <w:t xml:space="preserve"> line 4772 4776 </w:t>
      </w:r>
    </w:p>
    <w:p>
      <w:r>
        <w:br/>
      </w:r>
    </w:p>
    <w:p>
      <w:pPr>
        <w:pStyle w:val="Issue"/>
      </w:pPr>
      <w:r>
        <w:drawing>
          <wp:inline distT="0" distB="0" distL="0" distR="0">
            <wp:extent cx="146685" cy="146685"/>
            <wp:effectExtent l="0" t="0" r="0" b="0"/>
            <wp:docPr id="702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https://bpsc2022.open.ac.uk/</w:t>
        </w:r>
      </w:hyperlink>
      <w:r>
        <w:t xml:space="preserve"> line 4811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2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@-webkit-keyframes</w:t>
      </w:r>
      <w:r>
        <w:rPr>
          <w:rStyle w:val="DefaultParagraphFont"/>
        </w:rPr>
        <w:t xml:space="preserve"> </w:t>
      </w:r>
      <w:r>
        <w:t xml:space="preserve"> </w:t>
      </w:r>
      <w:hyperlink r:id="rIdPageLink2" w:history="1">
        <w:r>
          <w:rPr>
            <w:rStyle w:val="Hyperlink"/>
          </w:rPr>
          <w:t>https://bpsc2022.open.ac.uk/</w:t>
        </w:r>
      </w:hyperlink>
      <w:r>
        <w:t xml:space="preserve"> line 448 449 511 514 516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here</w:t>
      </w:r>
      <w:r>
        <w:rPr>
          <w:rStyle w:val="DefaultParagraphFont"/>
        </w:rPr>
        <w:t xml:space="preserve"> </w:t>
      </w:r>
      <w:r>
        <w:t xml:space="preserve"> </w:t>
      </w:r>
      <w:hyperlink r:id="rIdPageLink2" w:history="1">
        <w:r>
          <w:rPr>
            <w:rStyle w:val="Hyperlink"/>
          </w:rPr>
          <w:t>https://bpsc2022.open.ac.uk/</w:t>
        </w:r>
      </w:hyperlink>
      <w:r>
        <w:t xml:space="preserve"> line 4868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https://bpsc2022.open.ac.uk/</w:t>
        </w:r>
      </w:hyperlink>
      <w:r>
        <w:t xml:space="preserve"> line 4676 4808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https://bpsc2022.open.ac.uk/</w:t>
        </w:r>
      </w:hyperlink>
      <w:r>
        <w:t xml:space="preserve"> line 106 </w:t>
      </w:r>
    </w:p>
    <w:p>
      <w:r>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italic text sparingly - for one or two words or a short phrase. </w:t>
      </w:r>
    </w:p>
    <w:p>
      <w:pPr>
        <w:pStyle w:val="Details"/>
      </w:pPr>
      <w:r>
        <w:t xml:space="preserve">Keep runs of styled text to less than 70 characters. When used well, styled text draws attention to important words, but also decreases reading speed by almost twenty percent. </w:t>
      </w:r>
    </w:p>
    <w:p>
      <w:pPr>
        <w:pStyle w:val="Details"/>
      </w:pPr>
      <w:hyperlink r:id="rIdCatRefLink-UseGov11.101" w:history="1">
        <w:r>
          <w:rPr>
            <w:rStyle w:val="Hyperlink"/>
          </w:rPr>
          <w:t>Usability.gov 11:10</w:t>
        </w:r>
      </w:hyperlink>
      <w:r>
        <w:t xml:space="preserve"> </w:t>
      </w:r>
    </w:p>
    <w:p>
      <w:pPr>
        <w:pStyle w:val="Details"/>
      </w:pPr>
      <w:hyperlink r:id="rIdPageLink2" w:history="1">
        <w:r>
          <w:rPr>
            <w:rStyle w:val="Hyperlink"/>
          </w:rPr>
          <w:t>https://bpsc2022.open.ac.uk/</w:t>
        </w:r>
      </w:hyperlink>
      <w:r>
        <w:t xml:space="preserve"> line 4868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https://bpsc2022.open.ac.uk/</w:t>
    </w:r>
    <w:r>
      <w:rPr>
        <w:sz w:val="18"/>
        <w:szCs w:val="18"/>
      </w:rPr>
      <w:tab/>
      <w:t>January  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bpsc2022.open.ac.uk/robots.txt" TargetMode="External"></Relationship><Relationship Id="rIdPageLink10" Type="http://schemas.openxmlformats.org/officeDocument/2006/relationships/hyperlink" Target="https://c0.wp.com/c/6.7.1/wp-includes/js/mediaelement/wp-mediaelement.min.css" TargetMode="External"></Relationship><Relationship Id="rIdPageLink11" Type="http://schemas.openxmlformats.org/officeDocument/2006/relationships/hyperlink" Target="https://bpsc2022.open.ac.uk/bpsc22-data/plugins/pdf-print/css/frontend.css?ver=2.4.0" TargetMode="External"></Relationship><Relationship Id="rIdPageLink12" Type="http://schemas.openxmlformats.org/officeDocument/2006/relationships/hyperlink" Target="https://bpsc2022.open.ac.uk/bpsc22-data/themes/bpsc/usp/usp.css?ver=20241026" TargetMode="External"></Relationship><Relationship Id="rIdPageLink13" Type="http://schemas.openxmlformats.org/officeDocument/2006/relationships/hyperlink" Target="https://bpsc2022.open.ac.uk/bpsc22-data/themes/bpsc/style.css?ver=6.7.1" TargetMode="External"></Relationship><Relationship Id="rIdPageLink14" Type="http://schemas.openxmlformats.org/officeDocument/2006/relationships/hyperlink" Target="https://bpsc2022.open.ac.uk/bpsc22-data/tablepress-combined.min.css?ver=30" TargetMode="External"></Relationship><Relationship Id="rIdPageLink15" Type="http://schemas.openxmlformats.org/officeDocument/2006/relationships/hyperlink" Target="https://bpsc2022.open.ac.uk/ouheaders/gui/OU_Logo.svg?2.0.0.521" TargetMode="External"></Relationship><Relationship Id="rIdPageLink16" Type="http://schemas.openxmlformats.org/officeDocument/2006/relationships/hyperlink" Target="https://bpsc2022.open.ac.uk/bpsc22-data/themes/bpsc/assets/img/top-banner-image.png" TargetMode="External"></Relationship><Relationship Id="rIdPageLink17" Type="http://schemas.openxmlformats.org/officeDocument/2006/relationships/hyperlink" Target="https://bpsc2022.open.ac.uk/bpsc22-data/themes/bpsc/assets/img/footer-image.png" TargetMode="External"></Relationship><Relationship Id="rIdPageLink18" Type="http://schemas.openxmlformats.org/officeDocument/2006/relationships/hyperlink" Target="https://www.gstatic.com/recaptcha/releases/zIriijn3uj5Vpknvt_LnfNbF/recaptcha__en.js" TargetMode="External"></Relationship><Relationship Id="rIdPageLink19" Type="http://schemas.openxmlformats.org/officeDocument/2006/relationships/hyperlink" Target="https://www.googletagmanager.com/gtm.js?id=GTM-PPS2SH" TargetMode="External"></Relationship><Relationship Id="rIdPageLink2" Type="http://schemas.openxmlformats.org/officeDocument/2006/relationships/hyperlink" Target="https://bpsc2022.open.ac.uk/" TargetMode="External"></Relationship><Relationship Id="rIdPageLink20" Type="http://schemas.openxmlformats.org/officeDocument/2006/relationships/hyperlink" Target="https://cdn.optimizely.com/js/221317523.js" TargetMode="External"></Relationship><Relationship Id="rIdPageLink21" Type="http://schemas.openxmlformats.org/officeDocument/2006/relationships/hyperlink" Target="https://bpsc2022.open.ac.uk/ouheaders/js/headerfooter.min.js?2.0.0.521" TargetMode="External"></Relationship><Relationship Id="rIdPageLink22" Type="http://schemas.openxmlformats.org/officeDocument/2006/relationships/hyperlink" Target="https://cscript-cdn-irl.cassiecloud.com/loader.js" TargetMode="External"></Relationship><Relationship Id="rIdPageLink23" Type="http://schemas.openxmlformats.org/officeDocument/2006/relationships/hyperlink" Target="https://kit.fontawesome.com/48c46ac999.js" TargetMode="External"></Relationship><Relationship Id="rIdPageLink24" Type="http://schemas.openxmlformats.org/officeDocument/2006/relationships/hyperlink" Target="https://bpsc2022.open.ac.uk/bpsc22-data/themes/bpsc/assets/js/ie10-viewport-bug-workaround.js" TargetMode="External"></Relationship><Relationship Id="rIdPageLink25" Type="http://schemas.openxmlformats.org/officeDocument/2006/relationships/hyperlink" Target="https://c0.wp.com/c/6.7.1/wp-includes/js/jquery/jquery.min.js" TargetMode="External"></Relationship><Relationship Id="rIdPageLink26" Type="http://schemas.openxmlformats.org/officeDocument/2006/relationships/hyperlink" Target="https://c0.wp.com/c/6.7.1/wp-includes/js/jquery/jquery-migrate.min.js" TargetMode="External"></Relationship><Relationship Id="rIdPageLink27" Type="http://schemas.openxmlformats.org/officeDocument/2006/relationships/hyperlink" Target="https://bpsc2022.open.ac.uk/bpsc22-data/plugins/user-submitted-posts/resources/jquery.chosen.js?ver=20241026" TargetMode="External"></Relationship><Relationship Id="rIdPageLink28" Type="http://schemas.openxmlformats.org/officeDocument/2006/relationships/hyperlink" Target="https://bpsc2022.open.ac.uk/bpsc22-data/plugins/user-submitted-posts/resources/jquery.cookie.js?ver=20241026" TargetMode="External"></Relationship><Relationship Id="rIdPageLink29" Type="http://schemas.openxmlformats.org/officeDocument/2006/relationships/hyperlink" Target="https://bpsc2022.open.ac.uk/bpsc22-data/plugins/user-submitted-posts/resources/jquery.parsley.min.js?ver=20241026" TargetMode="External"></Relationship><Relationship Id="rIdPageLink3" Type="http://schemas.openxmlformats.org/officeDocument/2006/relationships/hyperlink" Target="https://bpsc2022.open.ac.uk/ouheaders/gui/headerfooter.css?2.0.0.521" TargetMode="External"></Relationship><Relationship Id="rIdPageLink30" Type="http://schemas.openxmlformats.org/officeDocument/2006/relationships/hyperlink" Target="https://bpsc2022.open.ac.uk/bpsc22-data/plugins/user-submitted-posts/resources/jquery.usp.core.js?ver=20241026" TargetMode="External"></Relationship><Relationship Id="rIdPageLink31" Type="http://schemas.openxmlformats.org/officeDocument/2006/relationships/hyperlink" Target="https://assets.adobedtm.com/83c7b58f0b29/66882c504e10/launch-3cf91248ece2.min.js" TargetMode="External"></Relationship><Relationship Id="rIdPageLink32" Type="http://schemas.openxmlformats.org/officeDocument/2006/relationships/hyperlink" Target="https://code.jquery.com/jquery-1.11.0.min.js" TargetMode="External"></Relationship><Relationship Id="rIdPageLink33" Type="http://schemas.openxmlformats.org/officeDocument/2006/relationships/hyperlink" Target="https://maxcdn.bootstrapcdn.com/bootstrap/3.3.6/js/bootstrap.min.js" TargetMode="External"></Relationship><Relationship Id="rIdPageLink34" Type="http://schemas.openxmlformats.org/officeDocument/2006/relationships/hyperlink" Target="https://bpsc2022.open.ac.uk/bpsc22-data/themes/bpsc/assets/js/jquery.easing.min.js" TargetMode="External"></Relationship><Relationship Id="rIdPageLink35" Type="http://schemas.openxmlformats.org/officeDocument/2006/relationships/hyperlink" Target="https://bpsc2022.open.ac.uk/bpsc22-data/themes/bpsc/assets/js/classie.js" TargetMode="External"></Relationship><Relationship Id="rIdPageLink36" Type="http://schemas.openxmlformats.org/officeDocument/2006/relationships/hyperlink" Target="https://bpsc2022.open.ac.uk/bpsc22-data/themes/bpsc/assets/js/site.custom.js" TargetMode="External"></Relationship><Relationship Id="rIdPageLink37" Type="http://schemas.openxmlformats.org/officeDocument/2006/relationships/hyperlink" Target="https://cdnjs.cloudflare.com/ajax/libs/kineticjs/5.2.0/kinetic.min.js" TargetMode="External"></Relationship><Relationship Id="rIdPageLink38" Type="http://schemas.openxmlformats.org/officeDocument/2006/relationships/hyperlink" Target="https://bpsc2022.open.ac.uk/bpsc22-data/themes/bpsc/assets/js/jquery.final-countdown.js" TargetMode="External"></Relationship><Relationship Id="rIdPageLink39" Type="http://schemas.openxmlformats.org/officeDocument/2006/relationships/hyperlink" Target="https://stats.wp.com/e-202502.js" TargetMode="External"></Relationship><Relationship Id="rIdPageLink4" Type="http://schemas.openxmlformats.org/officeDocument/2006/relationships/hyperlink" Target="https://bpsc2022.open.ac.uk/ouheaders/gui/headerfooter-print.css?2.0.0.521" TargetMode="External"></Relationship><Relationship Id="rIdPageLink40" Type="http://schemas.openxmlformats.org/officeDocument/2006/relationships/hyperlink" Target="https://bpsc2022.open.ac.uk/bpsc22-data/plugins/akismet/_inc/akismet-frontend.js?ver=1732008294" TargetMode="External"></Relationship><Relationship Id="rIdPageLink41" Type="http://schemas.openxmlformats.org/officeDocument/2006/relationships/hyperlink" Target="https://www.google.com/recaptcha/api.js?render=6LeZI8oaAAAAAPk5QAxYJDHGEP1THr5YnmWGVEcI&amp;ver=6.7.1" TargetMode="External"></Relationship><Relationship Id="rIdPageLink42" Type="http://schemas.openxmlformats.org/officeDocument/2006/relationships/hyperlink" Target="https://bpsc2022.open.ac.uk/ouheaders/gui/OU_Logo_Mobile.svg?2.0.0.521" TargetMode="External"></Relationship><Relationship Id="rIdPageLink43" Type="http://schemas.openxmlformats.org/officeDocument/2006/relationships/hyperlink" Target="https://bpsc2022.open.ac.uk/ouheaders/gui/Accordion_Chevron_Down.svg?2.0.0.521" TargetMode="External"></Relationship><Relationship Id="rIdPageLink44" Type="http://schemas.openxmlformats.org/officeDocument/2006/relationships/hyperlink" Target="https://bpsc2022.open.ac.uk/ouheaders/gui/Search_Icon_Magnifier.svg?2.0.0.521" TargetMode="External"></Relationship><Relationship Id="rIdPageLink45" Type="http://schemas.openxmlformats.org/officeDocument/2006/relationships/hyperlink" Target="https://bpsc2022.open.ac.uk/bpsc22-data/themes/bpsc/assets/img/bpsc-logo-sm.png" TargetMode="External"></Relationship><Relationship Id="rIdPageLink46" Type="http://schemas.openxmlformats.org/officeDocument/2006/relationships/hyperlink" Target="https://bpsc2022.open.ac.uk/bpsc22-data/themes/bpsc/assets/img/bpsc-logo.png" TargetMode="External"></Relationship><Relationship Id="rIdPageLink47" Type="http://schemas.openxmlformats.org/officeDocument/2006/relationships/hyperlink" Target="https://bpsc2022.open.ac.uk/bpsc22-data/uploads/2021/05/peter-fawdon.png" TargetMode="External"></Relationship><Relationship Id="rIdPageLink48" Type="http://schemas.openxmlformats.org/officeDocument/2006/relationships/hyperlink" Target="https://bpsc2022.open.ac.uk/bpsc22-data/uploads/2021/05/mark-fox-powell.png" TargetMode="External"></Relationship><Relationship Id="rIdPageLink49" Type="http://schemas.openxmlformats.org/officeDocument/2006/relationships/hyperlink" Target="https://bpsc2022.open.ac.uk/bpsc22-data/uploads/2021/05/elena-favaro.png" TargetMode="External"></Relationship><Relationship Id="rIdPageLink5" Type="http://schemas.openxmlformats.org/officeDocument/2006/relationships/hyperlink" Target="https://bpsc2022.open.ac.uk/ouheaders/gui/cassiecookiewidget.css?2.0.0.521" TargetMode="External"></Relationship><Relationship Id="rIdPageLink50" Type="http://schemas.openxmlformats.org/officeDocument/2006/relationships/hyperlink" Target="https://bpsc2022.open.ac.uk/bpsc22-data/uploads/2021/05/lee-white.png" TargetMode="External"></Relationship><Relationship Id="rIdPageLink51" Type="http://schemas.openxmlformats.org/officeDocument/2006/relationships/hyperlink" Target="https://bpsc2022.open.ac.uk/bpsc22-data/uploads/2021/05/james-holmes.png" TargetMode="External"></Relationship><Relationship Id="rIdPageLink52" Type="http://schemas.openxmlformats.org/officeDocument/2006/relationships/hyperlink" Target="https://bpsc2022.open.ac.uk/bpsc22-data/themes/bpsc/assets/img/kmi-logo.png" TargetMode="External"></Relationship><Relationship Id="rIdPageLink53" Type="http://schemas.openxmlformats.org/officeDocument/2006/relationships/hyperlink" Target="https://bpsc2022.open.ac.uk/ouheaders/gui/OU_Crest_SVG.svg?2.0.0.521" TargetMode="External"></Relationship><Relationship Id="rIdPageLink54" Type="http://schemas.openxmlformats.org/officeDocument/2006/relationships/hyperlink" Target="https://bpsc2022.open.ac.uk/ouheaders/gui/OU_Crest_SVG_Mobile.svg?2.0.0.521" TargetMode="External"></Relationship><Relationship Id="rIdPageLink55" Type="http://schemas.openxmlformats.org/officeDocument/2006/relationships/hyperlink" Target="https://bpsc2022.open.ac.uk/ouheaders/gui/Social_facebook.svg?2.0.0.521" TargetMode="External"></Relationship><Relationship Id="rIdPageLink56" Type="http://schemas.openxmlformats.org/officeDocument/2006/relationships/hyperlink" Target="https://bpsc2022.open.ac.uk/ouheaders/gui/Social_twitter.svg?2.0.0.521" TargetMode="External"></Relationship><Relationship Id="rIdPageLink57" Type="http://schemas.openxmlformats.org/officeDocument/2006/relationships/hyperlink" Target="https://bpsc2022.open.ac.uk/ouheaders/gui/Social_youtube.svg?2.0.0.521" TargetMode="External"></Relationship><Relationship Id="rIdPageLink58" Type="http://schemas.openxmlformats.org/officeDocument/2006/relationships/hyperlink" Target="https://bpsc2022.open.ac.uk/ouheaders/gui/Social_linkedin.svg?2.0.0.521" TargetMode="External"></Relationship><Relationship Id="rIdPageLink6" Type="http://schemas.openxmlformats.org/officeDocument/2006/relationships/hyperlink" Target="https://maxcdn.bootstrapcdn.com/bootstrap/3.3.6/css/bootstrap.min.css" TargetMode="External"></Relationship><Relationship Id="rIdPageLink7" Type="http://schemas.openxmlformats.org/officeDocument/2006/relationships/hyperlink" Target="https://bpsc2022.open.ac.uk/bpsc22-data/themes/bpsc/assets/css/style.css" TargetMode="External"></Relationship><Relationship Id="rIdPageLink8" Type="http://schemas.openxmlformats.org/officeDocument/2006/relationships/hyperlink" Target="https://c0.wp.com/c/6.7.1/wp-includes/css/dist/block-library/style.min.css" TargetMode="External"></Relationship><Relationship Id="rIdPageLink9" Type="http://schemas.openxmlformats.org/officeDocument/2006/relationships/hyperlink" Target="https://c0.wp.com/c/6.7.1/wp-includes/js/mediaelement/mediaelementplayer-legacy.min.css"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PageBlankTitle1" Type="http://schemas.openxmlformats.org/officeDocument/2006/relationships/hyperlink" Target="https://www.w3.org/TR/WCAG20-TECHS/F25.html" TargetMode="External"></Relationship><Relationship Id="rIdCatRefLink-AccPageBlankTitle2" Type="http://schemas.openxmlformats.org/officeDocument/2006/relationships/hyperlink" Target="https://www.w3.org/TR/WCAG20-TECHS/F25.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AccHtmlBrokenSkipLink1" Type="http://schemas.openxmlformats.org/officeDocument/2006/relationships/hyperlink" Target="https://www.w3.org/TR/2008/NOTE-WCAG20-TECHS-20081211/G1" TargetMode="External"></Relationship><Relationship Id="rIdCatRefLink-AccHtmlBrokenSkipLink2" Type="http://schemas.openxmlformats.org/officeDocument/2006/relationships/hyperlink" Target="https://www.w3.org/TR/2008/NOTE-WCAG20-TECHS-20081211/G1" TargetMode="External"></Relationship><Relationship Id="rIdCatRefLink-AccHtmlClickableNoRole1" Type="http://schemas.openxmlformats.org/officeDocument/2006/relationships/hyperlink" Target="https://www.w3.org/TR/WCAG20-TECHS/F54" TargetMode="External"></Relationship><Relationship Id="rIdCatRefLink-AccHtmlClickableNoRole2" Type="http://schemas.openxmlformats.org/officeDocument/2006/relationships/hyperlink" Target="https://www.w3.org/TR/WCAG20-TECHS/F54" TargetMode="External"></Relationship><Relationship Id="rIdCatRefLink-AccHtmlClickableNoTabindex1" Type="http://schemas.openxmlformats.org/officeDocument/2006/relationships/hyperlink" Target="https://www.w3.org/TR/WCAG20-TECHS/F15" TargetMode="External"></Relationship><Relationship Id="rIdCatRefLink-AccHtmlClickableNoTabindex2" Type="http://schemas.openxmlformats.org/officeDocument/2006/relationships/hyperlink" Target="https://www.w3.org/TR/WCAG20-TECHS/F15" TargetMode="External"></Relationship><Relationship Id="rIdCatRefLink-W3cHtml5Error-RnvErAkey-href-1" Type="http://schemas.openxmlformats.org/officeDocument/2006/relationships/hyperlink" Target="https://html.spec.whatwg.org/multipage/" TargetMode="External"></Relationship><Relationship Id="rIdCatRefLink-UseGov11.101" Type="http://schemas.openxmlformats.org/officeDocument/2006/relationships/hyperlink" Target="https://www.powermapper.com/products/sortsite/rules/usegov11.10/" TargetMode="External"></Relationship><Relationship Id="rIdCatRefLink-W3cHtml5Assert135iframe1" Type="http://schemas.openxmlformats.org/officeDocument/2006/relationships/hyperlink" Target="https://html.spec.whatwg.org/multipage/obsolete.html" TargetMode="External"></Relationship><Relationship Id="rIdCatRefLink-W3cHtml5Assert138iframe1" Type="http://schemas.openxmlformats.org/officeDocument/2006/relationships/hyperlink" Target="https://html.spec.whatwg.org/multipage/obsolete.html" TargetMode="External"></Relationship><Relationship Id="rIdCatRefLink-W3cHtml5AriaRequiredChildRole-tablist1" Type="http://schemas.openxmlformats.org/officeDocument/2006/relationships/hyperlink" Target="https://html.spec.whatwg.org/multipage/" TargetMode="External"></Relationship><Relationship Id="rIdCatRefLink-W3cHtml5AriaRequiredChildRole-tablist2" Type="http://schemas.openxmlformats.org/officeDocument/2006/relationships/hyperlink" Target="https://www.w3.org/TR/wai-aria-1.2/" TargetMode="External"></Relationship><Relationship Id="rIdCatRefLink-W3cHtml5AriaRequiredChildRole-tablist3" Type="http://schemas.openxmlformats.org/officeDocument/2006/relationships/hyperlink" Target="https://www.w3.org/TR/UNDERSTANDING-WCAG20/content-structure-separation-programmatic.html" TargetMode="External"></Relationship><Relationship Id="rIdCatRefLink-W3cHtml5AriaRequiredChildRole-tablist4" Type="http://schemas.openxmlformats.org/officeDocument/2006/relationships/hyperlink" Target="https://www.w3.org/TR/UNDERSTANDING-WCAG20/content-structure-separation-programmatic.html" TargetMode="External"></Relationship><Relationship Id="rIdCatRefLink-W3cHtml5AriaExplicitRole-nav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TextContentTitle1" Type="http://schemas.openxmlformats.org/officeDocument/2006/relationships/hyperlink" Target="https://html.spec.whatwg.org/multipage/" TargetMode="External"></Relationship><Relationship Id="rIdCatRefLink-SeoBlankTitle1" Type="http://schemas.openxmlformats.org/officeDocument/2006/relationships/hyperlink" Target="https://www.google.com/webmasters/guidelines.html" TargetMode="External"></Relationship><Relationship Id="rIdCatRefLink-SeoBlankTitle2" Type="http://schemas.openxmlformats.org/officeDocument/2006/relationships/hyperlink" Target="https://help.yahoo.com/kb/search/search-content-quality-guidelines-sln2245.html" TargetMode="External"></Relationship><Relationship Id="rIdCatRefLink-SeoBlankTitle3" Type="http://schemas.openxmlformats.org/officeDocument/2006/relationships/hyperlink" Target="https://www.bing.com/webmasters/help/webmasters-guidelines-30fba23a" TargetMode="External"></Relationship><Relationship Id="rIdCatRefLink-W3cHtml5Error-RnvErElem-title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Elem-div1" Type="http://schemas.openxmlformats.org/officeDocument/2006/relationships/hyperlink" Target="https://html.spec.whatwg.org/multipage/" TargetMode="External"></Relationship><Relationship Id="rIdCatRefLink-W3cHtml5Error-errNoSpaceBetweenAttributes1" Type="http://schemas.openxmlformats.org/officeDocument/2006/relationships/hyperlink" Target="https://html.spec.whatwg.org/multipage/" TargetMode="External"></Relationship><Relationship Id="rIdCatRefLink-W3cHtml5Error-errQuoteOrLtInAttributeNameOrNull5f221" Type="http://schemas.openxmlformats.org/officeDocument/2006/relationships/hyperlink" Target="https://html.spec.whatwg.org/multipage/" TargetMode="External"></Relationship><Relationship Id="rIdCatRefLink-W3cHtml5Error-RnvErAkey-menu-item-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https://bpsc2022.open.ac.uk/</dc:title>
  <dc:subject/>
  <dc:creator/>
  <cp:keywords>Accessibility</cp:keywords>
  <dc:description/>
  <cp:lastModifiedBy/>
  <cp:revision>1</cp:revision>
  <dcterms:created xsi:type="dcterms:W3CDTF">2025-01-09T12:36:23+00:00</dcterms:created>
  <dcterms:modified xsi:type="dcterms:W3CDTF">2025-01-09T12:36:23+00:00</dcterms:modified>
</cp:coreProperties>
</file>